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37" w:rsidRPr="00454737" w:rsidRDefault="00454737" w:rsidP="00454737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73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Colóquio Internacional</w:t>
      </w:r>
      <w:r w:rsidRPr="0045473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Ilhas do Mar Oceano: formas de governança em espaços de fronteira</w:t>
      </w:r>
    </w:p>
    <w:p w:rsidR="00454737" w:rsidRPr="00454737" w:rsidRDefault="00454737" w:rsidP="0045473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737"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14-18 de </w:t>
      </w:r>
      <w:proofErr w:type="gramStart"/>
      <w:r w:rsidRPr="00454737"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Outubro</w:t>
      </w:r>
      <w:proofErr w:type="gramEnd"/>
      <w:r w:rsidRPr="00454737"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2019</w:t>
      </w:r>
    </w:p>
    <w:p w:rsidR="00454737" w:rsidRDefault="00454737" w:rsidP="00454737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737"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Lisboa / São Miguel (Ponta Delgada) / </w:t>
      </w:r>
      <w:r w:rsidRPr="00454737"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 Maria</w:t>
      </w:r>
      <w:r w:rsidRPr="00454737"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454737"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Vila do Porto</w:t>
      </w:r>
      <w:r w:rsidRPr="00454737"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454737" w:rsidRDefault="00454737" w:rsidP="00454737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4737" w:rsidRPr="00454737" w:rsidRDefault="00454737" w:rsidP="00454737">
      <w:pPr>
        <w:spacing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(Resumos e mais informações em </w:t>
      </w:r>
      <w:hyperlink r:id="rId7" w:history="1">
        <w:r w:rsidRPr="00454737">
          <w:rPr>
            <w:rStyle w:val="Hiperligao"/>
            <w:rFonts w:ascii="Arial" w:hAnsi="Arial" w:cs="Arial"/>
            <w:color w:val="0070C0"/>
            <w:sz w:val="28"/>
            <w:szCs w:val="28"/>
          </w:rPr>
          <w:t>http://ilhasdomaroceano.mozello.pt/</w:t>
        </w:r>
      </w:hyperlink>
      <w:r>
        <w:rPr>
          <w:rFonts w:ascii="Arial" w:hAnsi="Arial" w:cs="Arial"/>
          <w:color w:val="0070C0"/>
          <w:sz w:val="28"/>
          <w:szCs w:val="28"/>
        </w:rPr>
        <w:t>)</w:t>
      </w:r>
    </w:p>
    <w:p w:rsidR="00454737" w:rsidRDefault="00454737" w:rsidP="00964F5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b/>
          <w:bCs/>
          <w:color w:val="000000" w:themeColor="text1"/>
        </w:rPr>
      </w:pPr>
    </w:p>
    <w:p w:rsidR="008D157F" w:rsidRDefault="007569F9" w:rsidP="00964F5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</w:rPr>
        <w:t xml:space="preserve">3 </w:t>
      </w:r>
      <w:r w:rsidR="008D157F">
        <w:rPr>
          <w:rFonts w:ascii="Arial" w:hAnsi="Arial" w:cs="Arial"/>
          <w:b/>
          <w:bCs/>
          <w:color w:val="000000" w:themeColor="text1"/>
        </w:rPr>
        <w:t>Sessões na Universidade dos Açores</w:t>
      </w:r>
      <w:r>
        <w:rPr>
          <w:rFonts w:ascii="Arial" w:hAnsi="Arial" w:cs="Arial"/>
          <w:b/>
          <w:bCs/>
          <w:color w:val="000000" w:themeColor="text1"/>
        </w:rPr>
        <w:t>,</w:t>
      </w:r>
      <w:r w:rsidR="008D157F" w:rsidRPr="00964F5E">
        <w:rPr>
          <w:rFonts w:ascii="Arial" w:hAnsi="Arial" w:cs="Arial"/>
          <w:b/>
          <w:bCs/>
          <w:color w:val="000000" w:themeColor="text1"/>
        </w:rPr>
        <w:t xml:space="preserve"> Campus de Ponta Delgada</w:t>
      </w:r>
      <w:r>
        <w:rPr>
          <w:rFonts w:ascii="Arial" w:hAnsi="Arial" w:cs="Arial"/>
          <w:b/>
          <w:bCs/>
          <w:color w:val="000000" w:themeColor="text1"/>
        </w:rPr>
        <w:t>, nos dias 16 e 17:</w:t>
      </w:r>
    </w:p>
    <w:p w:rsidR="00964F5E" w:rsidRDefault="007569F9" w:rsidP="00964F5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1ª Sessão: </w:t>
      </w:r>
      <w:proofErr w:type="gramStart"/>
      <w:r w:rsidR="00964F5E" w:rsidRPr="00964F5E">
        <w:rPr>
          <w:rFonts w:ascii="Arial" w:hAnsi="Arial" w:cs="Arial"/>
          <w:b/>
          <w:bCs/>
          <w:color w:val="000000" w:themeColor="text1"/>
        </w:rPr>
        <w:t>Outubro</w:t>
      </w:r>
      <w:proofErr w:type="gramEnd"/>
      <w:r w:rsidR="00964F5E" w:rsidRPr="00964F5E">
        <w:rPr>
          <w:rFonts w:ascii="Arial" w:hAnsi="Arial" w:cs="Arial"/>
          <w:b/>
          <w:bCs/>
          <w:color w:val="000000" w:themeColor="text1"/>
        </w:rPr>
        <w:t xml:space="preserve"> 16</w:t>
      </w:r>
      <w:r w:rsidR="008D157F">
        <w:rPr>
          <w:rFonts w:ascii="Arial" w:hAnsi="Arial" w:cs="Arial"/>
          <w:b/>
          <w:bCs/>
          <w:color w:val="000000" w:themeColor="text1"/>
        </w:rPr>
        <w:t xml:space="preserve">, quarta-feira, 9h30 – 12h30, </w:t>
      </w:r>
      <w:r w:rsidR="00964F5E" w:rsidRPr="00964F5E">
        <w:rPr>
          <w:rFonts w:ascii="Arial" w:hAnsi="Arial" w:cs="Arial"/>
          <w:b/>
          <w:bCs/>
          <w:color w:val="000000" w:themeColor="text1"/>
        </w:rPr>
        <w:t>F</w:t>
      </w:r>
      <w:r w:rsidR="008D157F">
        <w:rPr>
          <w:rFonts w:ascii="Arial" w:hAnsi="Arial" w:cs="Arial"/>
          <w:b/>
          <w:bCs/>
          <w:color w:val="000000" w:themeColor="text1"/>
        </w:rPr>
        <w:t>.</w:t>
      </w:r>
      <w:r w:rsidR="00964F5E" w:rsidRPr="00964F5E">
        <w:rPr>
          <w:rFonts w:ascii="Arial" w:hAnsi="Arial" w:cs="Arial"/>
          <w:b/>
          <w:bCs/>
          <w:color w:val="000000" w:themeColor="text1"/>
        </w:rPr>
        <w:t>C</w:t>
      </w:r>
      <w:r w:rsidR="008D157F">
        <w:rPr>
          <w:rFonts w:ascii="Arial" w:hAnsi="Arial" w:cs="Arial"/>
          <w:b/>
          <w:bCs/>
          <w:color w:val="000000" w:themeColor="text1"/>
        </w:rPr>
        <w:t>.</w:t>
      </w:r>
      <w:r w:rsidR="00964F5E" w:rsidRPr="00964F5E">
        <w:rPr>
          <w:rFonts w:ascii="Arial" w:hAnsi="Arial" w:cs="Arial"/>
          <w:b/>
          <w:bCs/>
          <w:color w:val="000000" w:themeColor="text1"/>
        </w:rPr>
        <w:t>S</w:t>
      </w:r>
      <w:r w:rsidR="008D157F">
        <w:rPr>
          <w:rFonts w:ascii="Arial" w:hAnsi="Arial" w:cs="Arial"/>
          <w:b/>
          <w:bCs/>
          <w:color w:val="000000" w:themeColor="text1"/>
        </w:rPr>
        <w:t>.</w:t>
      </w:r>
      <w:r w:rsidR="00964F5E" w:rsidRPr="00964F5E">
        <w:rPr>
          <w:rFonts w:ascii="Arial" w:hAnsi="Arial" w:cs="Arial"/>
          <w:b/>
          <w:bCs/>
          <w:color w:val="000000" w:themeColor="text1"/>
        </w:rPr>
        <w:t>H</w:t>
      </w:r>
      <w:r w:rsidR="008D157F">
        <w:rPr>
          <w:rFonts w:ascii="Arial" w:hAnsi="Arial" w:cs="Arial"/>
          <w:b/>
          <w:bCs/>
          <w:color w:val="000000" w:themeColor="text1"/>
        </w:rPr>
        <w:t>.</w:t>
      </w:r>
      <w:r w:rsidR="00964F5E" w:rsidRPr="00964F5E">
        <w:rPr>
          <w:rFonts w:ascii="Arial" w:hAnsi="Arial" w:cs="Arial"/>
          <w:b/>
          <w:bCs/>
          <w:color w:val="000000" w:themeColor="text1"/>
        </w:rPr>
        <w:t xml:space="preserve">, Sala de </w:t>
      </w:r>
      <w:r w:rsidR="008D157F">
        <w:rPr>
          <w:rFonts w:ascii="Arial" w:hAnsi="Arial" w:cs="Arial"/>
          <w:b/>
          <w:bCs/>
          <w:color w:val="000000" w:themeColor="text1"/>
        </w:rPr>
        <w:t>A</w:t>
      </w:r>
      <w:r w:rsidR="00964F5E" w:rsidRPr="00964F5E">
        <w:rPr>
          <w:rFonts w:ascii="Arial" w:hAnsi="Arial" w:cs="Arial"/>
          <w:b/>
          <w:bCs/>
          <w:color w:val="000000" w:themeColor="text1"/>
        </w:rPr>
        <w:t>udiovisuais</w:t>
      </w:r>
    </w:p>
    <w:p w:rsidR="007569F9" w:rsidRDefault="007569F9" w:rsidP="007569F9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2ª </w:t>
      </w:r>
      <w:r>
        <w:rPr>
          <w:rFonts w:ascii="Arial" w:hAnsi="Arial" w:cs="Arial"/>
          <w:b/>
          <w:bCs/>
          <w:color w:val="000000" w:themeColor="text1"/>
        </w:rPr>
        <w:t xml:space="preserve">Sessão: </w:t>
      </w:r>
      <w:proofErr w:type="gramStart"/>
      <w:r w:rsidRPr="00964F5E">
        <w:rPr>
          <w:rFonts w:ascii="Arial" w:hAnsi="Arial" w:cs="Arial"/>
          <w:b/>
          <w:bCs/>
          <w:color w:val="000000" w:themeColor="text1"/>
        </w:rPr>
        <w:t>Outubro</w:t>
      </w:r>
      <w:proofErr w:type="gramEnd"/>
      <w:r w:rsidRPr="00964F5E">
        <w:rPr>
          <w:rFonts w:ascii="Arial" w:hAnsi="Arial" w:cs="Arial"/>
          <w:b/>
          <w:bCs/>
          <w:color w:val="000000" w:themeColor="text1"/>
        </w:rPr>
        <w:t xml:space="preserve"> 17, quinta-feira</w:t>
      </w:r>
      <w:r>
        <w:rPr>
          <w:rFonts w:ascii="Arial" w:hAnsi="Arial" w:cs="Arial"/>
          <w:b/>
          <w:bCs/>
          <w:color w:val="000000" w:themeColor="text1"/>
        </w:rPr>
        <w:t xml:space="preserve">, </w:t>
      </w:r>
      <w:r>
        <w:rPr>
          <w:rFonts w:ascii="Arial" w:hAnsi="Arial" w:cs="Arial"/>
          <w:b/>
          <w:bCs/>
          <w:color w:val="000000" w:themeColor="text1"/>
        </w:rPr>
        <w:t xml:space="preserve">9h – 13h, </w:t>
      </w:r>
      <w:r w:rsidRPr="00964F5E">
        <w:rPr>
          <w:rFonts w:ascii="Arial" w:hAnsi="Arial" w:cs="Arial"/>
          <w:b/>
          <w:bCs/>
          <w:color w:val="000000" w:themeColor="text1"/>
        </w:rPr>
        <w:t>Complexo Científico, Sala A.007 (designação anterior: Sala 7)</w:t>
      </w:r>
    </w:p>
    <w:p w:rsidR="007569F9" w:rsidRPr="00964F5E" w:rsidRDefault="007569F9" w:rsidP="007569F9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3</w:t>
      </w:r>
      <w:r>
        <w:rPr>
          <w:rFonts w:ascii="Arial" w:hAnsi="Arial" w:cs="Arial"/>
          <w:b/>
          <w:bCs/>
          <w:color w:val="000000" w:themeColor="text1"/>
        </w:rPr>
        <w:t xml:space="preserve">ª Sessão: </w:t>
      </w:r>
      <w:proofErr w:type="gramStart"/>
      <w:r w:rsidRPr="00964F5E">
        <w:rPr>
          <w:rFonts w:ascii="Arial" w:hAnsi="Arial" w:cs="Arial"/>
          <w:b/>
          <w:bCs/>
          <w:color w:val="000000" w:themeColor="text1"/>
        </w:rPr>
        <w:t>Outubro</w:t>
      </w:r>
      <w:proofErr w:type="gramEnd"/>
      <w:r w:rsidRPr="00964F5E">
        <w:rPr>
          <w:rFonts w:ascii="Arial" w:hAnsi="Arial" w:cs="Arial"/>
          <w:b/>
          <w:bCs/>
          <w:color w:val="000000" w:themeColor="text1"/>
        </w:rPr>
        <w:t xml:space="preserve"> 17, quinta-feira</w:t>
      </w:r>
      <w:r>
        <w:rPr>
          <w:rFonts w:ascii="Arial" w:hAnsi="Arial" w:cs="Arial"/>
          <w:b/>
          <w:bCs/>
          <w:color w:val="000000" w:themeColor="text1"/>
        </w:rPr>
        <w:t xml:space="preserve">, </w:t>
      </w:r>
      <w:r>
        <w:rPr>
          <w:rFonts w:ascii="Arial" w:hAnsi="Arial" w:cs="Arial"/>
          <w:b/>
          <w:bCs/>
          <w:color w:val="000000" w:themeColor="text1"/>
        </w:rPr>
        <w:t>14</w:t>
      </w:r>
      <w:r>
        <w:rPr>
          <w:rFonts w:ascii="Arial" w:hAnsi="Arial" w:cs="Arial"/>
          <w:b/>
          <w:bCs/>
          <w:color w:val="000000" w:themeColor="text1"/>
        </w:rPr>
        <w:t>h</w:t>
      </w:r>
      <w:r>
        <w:rPr>
          <w:rFonts w:ascii="Arial" w:hAnsi="Arial" w:cs="Arial"/>
          <w:b/>
          <w:bCs/>
          <w:color w:val="000000" w:themeColor="text1"/>
        </w:rPr>
        <w:t>20</w:t>
      </w:r>
      <w:r>
        <w:rPr>
          <w:rFonts w:ascii="Arial" w:hAnsi="Arial" w:cs="Arial"/>
          <w:b/>
          <w:bCs/>
          <w:color w:val="000000" w:themeColor="text1"/>
        </w:rPr>
        <w:t xml:space="preserve"> – 1</w:t>
      </w:r>
      <w:r>
        <w:rPr>
          <w:rFonts w:ascii="Arial" w:hAnsi="Arial" w:cs="Arial"/>
          <w:b/>
          <w:bCs/>
          <w:color w:val="000000" w:themeColor="text1"/>
        </w:rPr>
        <w:t>5</w:t>
      </w:r>
      <w:r>
        <w:rPr>
          <w:rFonts w:ascii="Arial" w:hAnsi="Arial" w:cs="Arial"/>
          <w:b/>
          <w:bCs/>
          <w:color w:val="000000" w:themeColor="text1"/>
        </w:rPr>
        <w:t>h</w:t>
      </w:r>
      <w:r>
        <w:rPr>
          <w:rFonts w:ascii="Arial" w:hAnsi="Arial" w:cs="Arial"/>
          <w:b/>
          <w:bCs/>
          <w:color w:val="000000" w:themeColor="text1"/>
        </w:rPr>
        <w:t>30</w:t>
      </w:r>
      <w:r>
        <w:rPr>
          <w:rFonts w:ascii="Arial" w:hAnsi="Arial" w:cs="Arial"/>
          <w:b/>
          <w:bCs/>
          <w:color w:val="000000" w:themeColor="text1"/>
        </w:rPr>
        <w:t xml:space="preserve">, </w:t>
      </w:r>
      <w:r w:rsidRPr="00964F5E">
        <w:rPr>
          <w:rFonts w:ascii="Arial" w:hAnsi="Arial" w:cs="Arial"/>
          <w:b/>
          <w:bCs/>
          <w:color w:val="000000" w:themeColor="text1"/>
        </w:rPr>
        <w:t>Complexo Científico, Sala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964F5E">
        <w:rPr>
          <w:rFonts w:ascii="Arial" w:hAnsi="Arial" w:cs="Arial"/>
          <w:b/>
          <w:bCs/>
          <w:color w:val="000000" w:themeColor="text1"/>
        </w:rPr>
        <w:t>A.0024 (designação anterior: Anfiteatro III)</w:t>
      </w:r>
    </w:p>
    <w:p w:rsidR="00A8491B" w:rsidRDefault="00A8491B" w:rsidP="007569F9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A8491B" w:rsidRDefault="00A8491B" w:rsidP="00A8491B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A8491B">
        <w:rPr>
          <w:rFonts w:ascii="Arial" w:hAnsi="Arial" w:cs="Arial"/>
          <w:b/>
          <w:color w:val="000000" w:themeColor="text1"/>
          <w:u w:val="single"/>
        </w:rPr>
        <w:t>PROGRAMA</w:t>
      </w:r>
    </w:p>
    <w:p w:rsidR="00A8491B" w:rsidRPr="00A8491B" w:rsidRDefault="00265F0F" w:rsidP="007569F9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</w:rPr>
        <w:t xml:space="preserve">I - </w:t>
      </w:r>
      <w:r w:rsidR="00A8491B" w:rsidRPr="00964F5E">
        <w:rPr>
          <w:rFonts w:ascii="Arial" w:hAnsi="Arial" w:cs="Arial"/>
          <w:b/>
          <w:bCs/>
          <w:color w:val="000000" w:themeColor="text1"/>
        </w:rPr>
        <w:t>Outubro 16</w:t>
      </w:r>
      <w:r w:rsidR="00A8491B">
        <w:rPr>
          <w:rFonts w:ascii="Arial" w:hAnsi="Arial" w:cs="Arial"/>
          <w:b/>
          <w:bCs/>
          <w:color w:val="000000" w:themeColor="text1"/>
        </w:rPr>
        <w:t xml:space="preserve">, quarta-feira, 9h30 – 12h30, </w:t>
      </w:r>
      <w:r w:rsidR="00A8491B" w:rsidRPr="00964F5E">
        <w:rPr>
          <w:rFonts w:ascii="Arial" w:hAnsi="Arial" w:cs="Arial"/>
          <w:b/>
          <w:bCs/>
          <w:color w:val="000000" w:themeColor="text1"/>
        </w:rPr>
        <w:t>F</w:t>
      </w:r>
      <w:r w:rsidR="00A8491B">
        <w:rPr>
          <w:rFonts w:ascii="Arial" w:hAnsi="Arial" w:cs="Arial"/>
          <w:b/>
          <w:bCs/>
          <w:color w:val="000000" w:themeColor="text1"/>
        </w:rPr>
        <w:t>.</w:t>
      </w:r>
      <w:r w:rsidR="00A8491B" w:rsidRPr="00964F5E">
        <w:rPr>
          <w:rFonts w:ascii="Arial" w:hAnsi="Arial" w:cs="Arial"/>
          <w:b/>
          <w:bCs/>
          <w:color w:val="000000" w:themeColor="text1"/>
        </w:rPr>
        <w:t>C</w:t>
      </w:r>
      <w:r w:rsidR="00A8491B">
        <w:rPr>
          <w:rFonts w:ascii="Arial" w:hAnsi="Arial" w:cs="Arial"/>
          <w:b/>
          <w:bCs/>
          <w:color w:val="000000" w:themeColor="text1"/>
        </w:rPr>
        <w:t>.</w:t>
      </w:r>
      <w:r w:rsidR="00A8491B" w:rsidRPr="00964F5E">
        <w:rPr>
          <w:rFonts w:ascii="Arial" w:hAnsi="Arial" w:cs="Arial"/>
          <w:b/>
          <w:bCs/>
          <w:color w:val="000000" w:themeColor="text1"/>
        </w:rPr>
        <w:t>S</w:t>
      </w:r>
      <w:r w:rsidR="00A8491B">
        <w:rPr>
          <w:rFonts w:ascii="Arial" w:hAnsi="Arial" w:cs="Arial"/>
          <w:b/>
          <w:bCs/>
          <w:color w:val="000000" w:themeColor="text1"/>
        </w:rPr>
        <w:t>.</w:t>
      </w:r>
      <w:r w:rsidR="00A8491B" w:rsidRPr="00964F5E">
        <w:rPr>
          <w:rFonts w:ascii="Arial" w:hAnsi="Arial" w:cs="Arial"/>
          <w:b/>
          <w:bCs/>
          <w:color w:val="000000" w:themeColor="text1"/>
        </w:rPr>
        <w:t>H</w:t>
      </w:r>
      <w:r w:rsidR="00A8491B">
        <w:rPr>
          <w:rFonts w:ascii="Arial" w:hAnsi="Arial" w:cs="Arial"/>
          <w:b/>
          <w:bCs/>
          <w:color w:val="000000" w:themeColor="text1"/>
        </w:rPr>
        <w:t>.</w:t>
      </w:r>
      <w:r w:rsidR="00A8491B" w:rsidRPr="00964F5E">
        <w:rPr>
          <w:rFonts w:ascii="Arial" w:hAnsi="Arial" w:cs="Arial"/>
          <w:b/>
          <w:bCs/>
          <w:color w:val="000000" w:themeColor="text1"/>
        </w:rPr>
        <w:t xml:space="preserve">, Sala de </w:t>
      </w:r>
      <w:r w:rsidR="00A8491B">
        <w:rPr>
          <w:rFonts w:ascii="Arial" w:hAnsi="Arial" w:cs="Arial"/>
          <w:b/>
          <w:bCs/>
          <w:color w:val="000000" w:themeColor="text1"/>
        </w:rPr>
        <w:t>A</w:t>
      </w:r>
      <w:r w:rsidR="00A8491B" w:rsidRPr="00964F5E">
        <w:rPr>
          <w:rFonts w:ascii="Arial" w:hAnsi="Arial" w:cs="Arial"/>
          <w:b/>
          <w:bCs/>
          <w:color w:val="000000" w:themeColor="text1"/>
        </w:rPr>
        <w:t>udiovisuais</w:t>
      </w:r>
      <w:r w:rsidR="00A8491B">
        <w:rPr>
          <w:rFonts w:ascii="Arial" w:hAnsi="Arial" w:cs="Arial"/>
          <w:b/>
          <w:bCs/>
          <w:color w:val="000000" w:themeColor="text1"/>
        </w:rPr>
        <w:t>:</w:t>
      </w:r>
    </w:p>
    <w:p w:rsidR="00A8491B" w:rsidRDefault="008D157F" w:rsidP="00964F5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9h00 - </w:t>
      </w:r>
      <w:proofErr w:type="spellStart"/>
      <w:r>
        <w:rPr>
          <w:rFonts w:ascii="Arial" w:hAnsi="Arial" w:cs="Arial"/>
          <w:color w:val="000000" w:themeColor="text1"/>
        </w:rPr>
        <w:t>Recepção</w:t>
      </w:r>
      <w:proofErr w:type="spellEnd"/>
      <w:r>
        <w:rPr>
          <w:rFonts w:ascii="Arial" w:hAnsi="Arial" w:cs="Arial"/>
          <w:color w:val="000000" w:themeColor="text1"/>
        </w:rPr>
        <w:t xml:space="preserve"> a</w:t>
      </w:r>
      <w:r w:rsidR="00964F5E" w:rsidRPr="00964F5E">
        <w:rPr>
          <w:rFonts w:ascii="Arial" w:hAnsi="Arial" w:cs="Arial"/>
          <w:color w:val="000000" w:themeColor="text1"/>
        </w:rPr>
        <w:t>os participantes</w:t>
      </w:r>
      <w:r w:rsidR="00964F5E" w:rsidRPr="00964F5E">
        <w:rPr>
          <w:rFonts w:ascii="Arial" w:hAnsi="Arial" w:cs="Arial"/>
          <w:color w:val="000000" w:themeColor="text1"/>
        </w:rPr>
        <w:br/>
        <w:t>9h30 - Sessão de abertura</w:t>
      </w:r>
      <w:r w:rsidR="00964F5E" w:rsidRPr="00964F5E">
        <w:rPr>
          <w:rFonts w:ascii="Arial" w:hAnsi="Arial" w:cs="Arial"/>
          <w:color w:val="000000" w:themeColor="text1"/>
        </w:rPr>
        <w:br/>
      </w:r>
    </w:p>
    <w:p w:rsidR="00964F5E" w:rsidRPr="00964F5E" w:rsidRDefault="00964F5E" w:rsidP="00964F5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8D157F">
        <w:rPr>
          <w:rFonts w:ascii="Arial" w:hAnsi="Arial" w:cs="Arial"/>
          <w:b/>
          <w:color w:val="000000" w:themeColor="text1"/>
        </w:rPr>
        <w:t>10h00 - PAINEL 3 – A GOVERNANÇA DA TERRA VIVIDA NAS PERIFERIAS</w:t>
      </w:r>
      <w:r w:rsidRPr="00964F5E">
        <w:rPr>
          <w:rFonts w:ascii="Arial" w:hAnsi="Arial" w:cs="Arial"/>
          <w:color w:val="000000" w:themeColor="text1"/>
        </w:rPr>
        <w:br/>
        <w:t>              Conferência: Rute Gregório (</w:t>
      </w:r>
      <w:proofErr w:type="spellStart"/>
      <w:r w:rsidRPr="00964F5E">
        <w:rPr>
          <w:rFonts w:ascii="Arial" w:hAnsi="Arial" w:cs="Arial"/>
          <w:color w:val="000000" w:themeColor="text1"/>
        </w:rPr>
        <w:t>UAç</w:t>
      </w:r>
      <w:proofErr w:type="spellEnd"/>
      <w:r w:rsidRPr="00964F5E">
        <w:rPr>
          <w:rFonts w:ascii="Arial" w:hAnsi="Arial" w:cs="Arial"/>
          <w:color w:val="000000" w:themeColor="text1"/>
        </w:rPr>
        <w:t>), </w:t>
      </w:r>
      <w:r w:rsidRPr="00964F5E">
        <w:rPr>
          <w:rFonts w:ascii="Arial" w:hAnsi="Arial" w:cs="Arial"/>
          <w:i/>
          <w:iCs/>
          <w:color w:val="000000" w:themeColor="text1"/>
        </w:rPr>
        <w:t>Entre o governo da terra, das terras e do mar: modelos da humanização das ilhas</w:t>
      </w:r>
    </w:p>
    <w:p w:rsidR="00964F5E" w:rsidRPr="00964F5E" w:rsidRDefault="00964F5E" w:rsidP="00964F5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11h00 - Pausa para café</w:t>
      </w:r>
    </w:p>
    <w:p w:rsidR="00964F5E" w:rsidRPr="00964F5E" w:rsidRDefault="00964F5E" w:rsidP="00964F5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11h20 - João de Figueiroa-Rego, </w:t>
      </w:r>
      <w:proofErr w:type="gramStart"/>
      <w:r w:rsidRPr="00964F5E">
        <w:rPr>
          <w:rFonts w:ascii="Arial" w:hAnsi="Arial" w:cs="Arial"/>
          <w:i/>
          <w:iCs/>
          <w:color w:val="000000" w:themeColor="text1"/>
        </w:rPr>
        <w:t>Um</w:t>
      </w:r>
      <w:proofErr w:type="gramEnd"/>
      <w:r w:rsidRPr="00964F5E">
        <w:rPr>
          <w:rFonts w:ascii="Arial" w:hAnsi="Arial" w:cs="Arial"/>
          <w:i/>
          <w:iCs/>
          <w:color w:val="000000" w:themeColor="text1"/>
        </w:rPr>
        <w:t xml:space="preserve"> mundo de papéis. Escrita e governança nos espaços da Coroa de Portugal (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sécs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>. XVII-XVIII)</w:t>
      </w:r>
      <w:r w:rsidRPr="00964F5E">
        <w:rPr>
          <w:rFonts w:ascii="Arial" w:hAnsi="Arial" w:cs="Arial"/>
          <w:color w:val="000000" w:themeColor="text1"/>
        </w:rPr>
        <w:br/>
        <w:t>11h40 - Edite Martins Alberto, </w:t>
      </w:r>
      <w:r w:rsidRPr="00964F5E">
        <w:rPr>
          <w:rFonts w:ascii="Arial" w:hAnsi="Arial" w:cs="Arial"/>
          <w:i/>
          <w:iCs/>
          <w:color w:val="000000" w:themeColor="text1"/>
        </w:rPr>
        <w:t>“E sejam pessoas honestas …com honestidade pedindo” - os mamposteiros das ilhas</w:t>
      </w:r>
      <w:r w:rsidRPr="00964F5E">
        <w:rPr>
          <w:rFonts w:ascii="Arial" w:hAnsi="Arial" w:cs="Arial"/>
          <w:color w:val="000000" w:themeColor="text1"/>
        </w:rPr>
        <w:br/>
        <w:t>12h00 - Tiago Simões da Silva, </w:t>
      </w:r>
      <w:r w:rsidRPr="00964F5E">
        <w:rPr>
          <w:rFonts w:ascii="Arial" w:hAnsi="Arial" w:cs="Arial"/>
          <w:i/>
          <w:iCs/>
          <w:color w:val="000000" w:themeColor="text1"/>
        </w:rPr>
        <w:t>Regular o contacto com o outro: o porto da Horta como espaço de fronteira no século XVIII</w:t>
      </w:r>
    </w:p>
    <w:p w:rsidR="00964F5E" w:rsidRPr="00964F5E" w:rsidRDefault="00964F5E" w:rsidP="00964F5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12h20 - Debate</w:t>
      </w:r>
    </w:p>
    <w:p w:rsidR="00964F5E" w:rsidRPr="00964F5E" w:rsidRDefault="008D157F" w:rsidP="00964F5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12H30</w:t>
      </w:r>
      <w:r w:rsidR="00964F5E" w:rsidRPr="00964F5E">
        <w:rPr>
          <w:rFonts w:ascii="Arial" w:hAnsi="Arial" w:cs="Arial"/>
          <w:color w:val="000000" w:themeColor="text1"/>
        </w:rPr>
        <w:t xml:space="preserve"> - Intervalo para almoço</w:t>
      </w:r>
    </w:p>
    <w:p w:rsidR="0057637D" w:rsidRPr="00964F5E" w:rsidRDefault="00964F5E" w:rsidP="00964F5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14h00 - Visita de estudo a património relacionado com a temática do colóquio nos concelhos de</w:t>
      </w:r>
      <w:r w:rsidRPr="00964F5E">
        <w:rPr>
          <w:rFonts w:ascii="Arial" w:hAnsi="Arial" w:cs="Arial"/>
          <w:b/>
          <w:bCs/>
          <w:color w:val="000000" w:themeColor="text1"/>
        </w:rPr>
        <w:t> Lagoa</w:t>
      </w:r>
      <w:r w:rsidRPr="00964F5E">
        <w:rPr>
          <w:rFonts w:ascii="Arial" w:hAnsi="Arial" w:cs="Arial"/>
          <w:color w:val="000000" w:themeColor="text1"/>
        </w:rPr>
        <w:t> e </w:t>
      </w:r>
      <w:r w:rsidRPr="00964F5E">
        <w:rPr>
          <w:rFonts w:ascii="Arial" w:hAnsi="Arial" w:cs="Arial"/>
          <w:b/>
          <w:bCs/>
          <w:color w:val="000000" w:themeColor="text1"/>
        </w:rPr>
        <w:t>Vila Franca do Campo</w:t>
      </w:r>
      <w:r w:rsidR="00A8491B">
        <w:rPr>
          <w:rFonts w:ascii="Arial" w:hAnsi="Arial" w:cs="Arial"/>
          <w:color w:val="000000" w:themeColor="text1"/>
        </w:rPr>
        <w:t> p</w:t>
      </w:r>
      <w:r w:rsidRPr="00964F5E">
        <w:rPr>
          <w:rFonts w:ascii="Arial" w:hAnsi="Arial" w:cs="Arial"/>
          <w:color w:val="000000" w:themeColor="text1"/>
        </w:rPr>
        <w:t>o</w:t>
      </w:r>
      <w:r w:rsidR="00A8491B">
        <w:rPr>
          <w:rFonts w:ascii="Arial" w:hAnsi="Arial" w:cs="Arial"/>
          <w:color w:val="000000" w:themeColor="text1"/>
        </w:rPr>
        <w:t>r</w:t>
      </w:r>
      <w:r w:rsidRPr="00964F5E">
        <w:rPr>
          <w:rFonts w:ascii="Arial" w:hAnsi="Arial" w:cs="Arial"/>
          <w:color w:val="000000" w:themeColor="text1"/>
        </w:rPr>
        <w:t xml:space="preserve"> Arq. Igor França e Dra. Ana Sousa.</w:t>
      </w:r>
    </w:p>
    <w:p w:rsidR="00964F5E" w:rsidRPr="00964F5E" w:rsidRDefault="00964F5E" w:rsidP="00964F5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</w:p>
    <w:p w:rsidR="006B4620" w:rsidRPr="00964F5E" w:rsidRDefault="00265F0F" w:rsidP="00265F0F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 xml:space="preserve">II - </w:t>
      </w:r>
      <w:proofErr w:type="gramStart"/>
      <w:r w:rsidR="006B4620" w:rsidRPr="00964F5E">
        <w:rPr>
          <w:rFonts w:ascii="Arial" w:hAnsi="Arial" w:cs="Arial"/>
          <w:b/>
          <w:bCs/>
          <w:color w:val="000000" w:themeColor="text1"/>
        </w:rPr>
        <w:t>Outubro</w:t>
      </w:r>
      <w:proofErr w:type="gramEnd"/>
      <w:r w:rsidR="006B4620" w:rsidRPr="00964F5E">
        <w:rPr>
          <w:rFonts w:ascii="Arial" w:hAnsi="Arial" w:cs="Arial"/>
          <w:b/>
          <w:bCs/>
          <w:color w:val="000000" w:themeColor="text1"/>
        </w:rPr>
        <w:t xml:space="preserve"> 17</w:t>
      </w:r>
      <w:r w:rsidR="006B4620" w:rsidRPr="00964F5E">
        <w:rPr>
          <w:rFonts w:ascii="Arial" w:hAnsi="Arial" w:cs="Arial"/>
          <w:b/>
          <w:bCs/>
          <w:color w:val="000000" w:themeColor="text1"/>
        </w:rPr>
        <w:t>, quinta-feira</w:t>
      </w:r>
      <w:r w:rsidR="00A8491B">
        <w:rPr>
          <w:rFonts w:ascii="Arial" w:hAnsi="Arial" w:cs="Arial"/>
          <w:b/>
          <w:bCs/>
          <w:color w:val="000000" w:themeColor="text1"/>
        </w:rPr>
        <w:t xml:space="preserve">, </w:t>
      </w:r>
      <w:r w:rsidR="008D157F">
        <w:rPr>
          <w:rFonts w:ascii="Arial" w:hAnsi="Arial" w:cs="Arial"/>
          <w:b/>
          <w:bCs/>
          <w:color w:val="000000" w:themeColor="text1"/>
        </w:rPr>
        <w:t xml:space="preserve">9h – 13h, </w:t>
      </w:r>
      <w:r w:rsidR="006B4620" w:rsidRPr="00964F5E">
        <w:rPr>
          <w:rFonts w:ascii="Arial" w:hAnsi="Arial" w:cs="Arial"/>
          <w:b/>
          <w:bCs/>
          <w:color w:val="000000" w:themeColor="text1"/>
        </w:rPr>
        <w:t>Complexo Científico, Sala A.007 (designação anterior: Sala 7)</w:t>
      </w:r>
    </w:p>
    <w:p w:rsidR="006B4620" w:rsidRPr="00964F5E" w:rsidRDefault="006B4620" w:rsidP="006B4620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b/>
          <w:color w:val="000000" w:themeColor="text1"/>
        </w:rPr>
        <w:t>09h00 - PAINEL 4 – A DEFESA DO TERRITÓRIO</w:t>
      </w:r>
      <w:r w:rsidRPr="00964F5E">
        <w:rPr>
          <w:rFonts w:ascii="Arial" w:hAnsi="Arial" w:cs="Arial"/>
          <w:color w:val="000000" w:themeColor="text1"/>
        </w:rPr>
        <w:br/>
        <w:t>               Conferência: José Pissarra (UL), </w:t>
      </w:r>
      <w:r w:rsidRPr="00964F5E">
        <w:rPr>
          <w:rFonts w:ascii="Arial" w:hAnsi="Arial" w:cs="Arial"/>
          <w:i/>
          <w:iCs/>
          <w:color w:val="000000" w:themeColor="text1"/>
        </w:rPr>
        <w:t>O caso “exorbitante” da ilha das Flores: o ataque à armada de Diogo Leite em 1537</w:t>
      </w:r>
    </w:p>
    <w:p w:rsidR="006B4620" w:rsidRPr="00964F5E" w:rsidRDefault="006B4620" w:rsidP="008D157F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10h00 - Tiago Machado de Castro, </w:t>
      </w:r>
      <w:r w:rsidRPr="00964F5E">
        <w:rPr>
          <w:rFonts w:ascii="Arial" w:hAnsi="Arial" w:cs="Arial"/>
          <w:i/>
          <w:iCs/>
          <w:color w:val="000000" w:themeColor="text1"/>
        </w:rPr>
        <w:t>Artilheiros no espaço Atlântico. Notas sobre a instalação e continuidade das guarnições de artilheiros no arquipélago dos Açores</w:t>
      </w:r>
      <w:r w:rsidRPr="00964F5E">
        <w:rPr>
          <w:rFonts w:ascii="Arial" w:hAnsi="Arial" w:cs="Arial"/>
          <w:color w:val="000000" w:themeColor="text1"/>
        </w:rPr>
        <w:br/>
        <w:t>10h20 - Luís Costa e Sousa, </w:t>
      </w:r>
      <w:r w:rsidRPr="00964F5E">
        <w:rPr>
          <w:rFonts w:ascii="Arial" w:hAnsi="Arial" w:cs="Arial"/>
          <w:i/>
          <w:iCs/>
          <w:color w:val="000000" w:themeColor="text1"/>
        </w:rPr>
        <w:t>A conquista da ilha Terceira dos Açores (1581-83):Imagens de uma liderança</w:t>
      </w:r>
      <w:r w:rsidRPr="00964F5E">
        <w:rPr>
          <w:rFonts w:ascii="Arial" w:hAnsi="Arial" w:cs="Arial"/>
          <w:color w:val="000000" w:themeColor="text1"/>
        </w:rPr>
        <w:br/>
        <w:t>10h40 - Carlos Luís da Cruz, </w:t>
      </w:r>
      <w:r w:rsidRPr="00964F5E">
        <w:rPr>
          <w:rFonts w:ascii="Arial" w:hAnsi="Arial" w:cs="Arial"/>
          <w:i/>
          <w:iCs/>
          <w:color w:val="000000" w:themeColor="text1"/>
        </w:rPr>
        <w:t>“Cossairos” e piratas na Macaronésia: o ataque de 1599 a Santa Maria numa fonte neerlandesa</w:t>
      </w:r>
      <w:r w:rsidRPr="00964F5E">
        <w:rPr>
          <w:rFonts w:ascii="Arial" w:hAnsi="Arial" w:cs="Arial"/>
          <w:color w:val="000000" w:themeColor="text1"/>
        </w:rPr>
        <w:br/>
        <w:t xml:space="preserve">11h00 - Frank </w:t>
      </w:r>
      <w:proofErr w:type="spellStart"/>
      <w:r w:rsidRPr="00964F5E">
        <w:rPr>
          <w:rFonts w:ascii="Arial" w:hAnsi="Arial" w:cs="Arial"/>
          <w:color w:val="000000" w:themeColor="text1"/>
        </w:rPr>
        <w:t>Engel</w:t>
      </w:r>
      <w:proofErr w:type="spellEnd"/>
      <w:r w:rsidRPr="00964F5E">
        <w:rPr>
          <w:rFonts w:ascii="Arial" w:hAnsi="Arial" w:cs="Arial"/>
          <w:color w:val="000000" w:themeColor="text1"/>
        </w:rPr>
        <w:t>, 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Supporting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the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Castilian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Conquest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: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the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 “Bula de Canaria”</w:t>
      </w:r>
    </w:p>
    <w:p w:rsidR="006B4620" w:rsidRPr="00964F5E" w:rsidRDefault="006B4620" w:rsidP="008D157F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11h20 - Debate</w:t>
      </w:r>
    </w:p>
    <w:p w:rsidR="006B4620" w:rsidRPr="00964F5E" w:rsidRDefault="006B4620" w:rsidP="008D157F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11h40 - Pausa para café</w:t>
      </w:r>
    </w:p>
    <w:p w:rsidR="006B4620" w:rsidRPr="00964F5E" w:rsidRDefault="006B4620" w:rsidP="006B4620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b/>
          <w:color w:val="000000" w:themeColor="text1"/>
        </w:rPr>
        <w:t>12h00 - PAINEL 5 – UM OCEANO SEM FRONTEIRAS: CIRCULAÇÃO DE GENTES, PRODUTOS E IDEIAS</w:t>
      </w:r>
      <w:r w:rsidRPr="00964F5E">
        <w:rPr>
          <w:rFonts w:ascii="Arial" w:hAnsi="Arial" w:cs="Arial"/>
          <w:color w:val="000000" w:themeColor="text1"/>
        </w:rPr>
        <w:br/>
        <w:t>12h00 - Maria Barreto Dávila, </w:t>
      </w:r>
      <w:r w:rsidRPr="00964F5E">
        <w:rPr>
          <w:rFonts w:ascii="Arial" w:hAnsi="Arial" w:cs="Arial"/>
          <w:i/>
          <w:iCs/>
          <w:color w:val="000000" w:themeColor="text1"/>
        </w:rPr>
        <w:t>O duque, o rei e a governança do Atlântico: os primeiros anos da donataria de D. Manuel nos arquipélagos da Madeira, Açores e Cabo Verde</w:t>
      </w:r>
      <w:r w:rsidRPr="00964F5E">
        <w:rPr>
          <w:rFonts w:ascii="Arial" w:hAnsi="Arial" w:cs="Arial"/>
          <w:color w:val="000000" w:themeColor="text1"/>
        </w:rPr>
        <w:br/>
        <w:t>12H20 - Santiago Manuel Rodriguez Maldonado, 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Monarquía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 y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ciudades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: la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documentación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 y presencia regia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en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 las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Actas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 Capitulares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del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Concejo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 de Tenerife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en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 xml:space="preserve"> el siglo XVI</w:t>
      </w:r>
    </w:p>
    <w:p w:rsidR="006B4620" w:rsidRPr="00964F5E" w:rsidRDefault="006B4620" w:rsidP="006B4620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12h40 - Debate</w:t>
      </w:r>
    </w:p>
    <w:p w:rsidR="006B4620" w:rsidRPr="00964F5E" w:rsidRDefault="006B4620" w:rsidP="006B4620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13h00 - Pausa para almoço</w:t>
      </w:r>
    </w:p>
    <w:p w:rsidR="006B4620" w:rsidRPr="00964F5E" w:rsidRDefault="006B4620" w:rsidP="006B4620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000000" w:themeColor="text1"/>
        </w:rPr>
      </w:pPr>
    </w:p>
    <w:p w:rsidR="006B4620" w:rsidRPr="00964F5E" w:rsidRDefault="00454737" w:rsidP="00265F0F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III - </w:t>
      </w:r>
      <w:proofErr w:type="gramStart"/>
      <w:r w:rsidR="006B4620" w:rsidRPr="00964F5E">
        <w:rPr>
          <w:rFonts w:ascii="Arial" w:hAnsi="Arial" w:cs="Arial"/>
          <w:b/>
          <w:bCs/>
          <w:color w:val="000000" w:themeColor="text1"/>
        </w:rPr>
        <w:t>Outubro</w:t>
      </w:r>
      <w:proofErr w:type="gramEnd"/>
      <w:r w:rsidR="006B4620" w:rsidRPr="00964F5E">
        <w:rPr>
          <w:rFonts w:ascii="Arial" w:hAnsi="Arial" w:cs="Arial"/>
          <w:b/>
          <w:bCs/>
          <w:color w:val="000000" w:themeColor="text1"/>
        </w:rPr>
        <w:t xml:space="preserve"> 17, quinta-feira</w:t>
      </w:r>
      <w:r w:rsidR="00265F0F">
        <w:rPr>
          <w:rFonts w:ascii="Arial" w:hAnsi="Arial" w:cs="Arial"/>
          <w:b/>
          <w:bCs/>
          <w:color w:val="000000" w:themeColor="text1"/>
        </w:rPr>
        <w:t xml:space="preserve">, </w:t>
      </w:r>
      <w:r w:rsidR="006B4620" w:rsidRPr="00964F5E">
        <w:rPr>
          <w:rFonts w:ascii="Arial" w:hAnsi="Arial" w:cs="Arial"/>
          <w:b/>
          <w:bCs/>
          <w:color w:val="000000" w:themeColor="text1"/>
        </w:rPr>
        <w:t>Complexo Científico, Sala A.0024 (</w:t>
      </w:r>
      <w:r w:rsidR="00964F5E" w:rsidRPr="00964F5E">
        <w:rPr>
          <w:rFonts w:ascii="Arial" w:hAnsi="Arial" w:cs="Arial"/>
          <w:b/>
          <w:bCs/>
          <w:color w:val="000000" w:themeColor="text1"/>
        </w:rPr>
        <w:t xml:space="preserve">designação anterior: </w:t>
      </w:r>
      <w:r w:rsidR="006B4620" w:rsidRPr="00964F5E">
        <w:rPr>
          <w:rFonts w:ascii="Arial" w:hAnsi="Arial" w:cs="Arial"/>
          <w:b/>
          <w:bCs/>
          <w:color w:val="000000" w:themeColor="text1"/>
        </w:rPr>
        <w:t>Anfi</w:t>
      </w:r>
      <w:r w:rsidR="00265F0F">
        <w:rPr>
          <w:rFonts w:ascii="Arial" w:hAnsi="Arial" w:cs="Arial"/>
          <w:b/>
          <w:bCs/>
          <w:color w:val="000000" w:themeColor="text1"/>
        </w:rPr>
        <w:softHyphen/>
      </w:r>
      <w:r w:rsidR="006B4620" w:rsidRPr="00964F5E">
        <w:rPr>
          <w:rFonts w:ascii="Arial" w:hAnsi="Arial" w:cs="Arial"/>
          <w:b/>
          <w:bCs/>
          <w:color w:val="000000" w:themeColor="text1"/>
        </w:rPr>
        <w:t>teatro III)</w:t>
      </w:r>
    </w:p>
    <w:p w:rsidR="006B4620" w:rsidRPr="00964F5E" w:rsidRDefault="006B4620" w:rsidP="006B4620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b/>
          <w:color w:val="000000" w:themeColor="text1"/>
        </w:rPr>
        <w:t>14h20 - PAINEL 6 - GOVERNAR SOCIABILIDADES</w:t>
      </w:r>
      <w:r w:rsidRPr="00964F5E">
        <w:rPr>
          <w:rFonts w:ascii="Arial" w:hAnsi="Arial" w:cs="Arial"/>
          <w:color w:val="000000" w:themeColor="text1"/>
        </w:rPr>
        <w:br/>
        <w:t xml:space="preserve">14h20 - </w:t>
      </w:r>
      <w:proofErr w:type="spellStart"/>
      <w:r w:rsidRPr="00964F5E">
        <w:rPr>
          <w:rFonts w:ascii="Arial" w:hAnsi="Arial" w:cs="Arial"/>
          <w:color w:val="000000" w:themeColor="text1"/>
        </w:rPr>
        <w:t>Judit</w:t>
      </w:r>
      <w:proofErr w:type="spellEnd"/>
      <w:r w:rsidRPr="00964F5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64F5E">
        <w:rPr>
          <w:rFonts w:ascii="Arial" w:hAnsi="Arial" w:cs="Arial"/>
          <w:color w:val="000000" w:themeColor="text1"/>
        </w:rPr>
        <w:t>Gutiérrez</w:t>
      </w:r>
      <w:proofErr w:type="spellEnd"/>
      <w:r w:rsidRPr="00964F5E">
        <w:rPr>
          <w:rFonts w:ascii="Arial" w:hAnsi="Arial" w:cs="Arial"/>
          <w:color w:val="000000" w:themeColor="text1"/>
        </w:rPr>
        <w:t xml:space="preserve"> de Armas e Sara Barrios </w:t>
      </w:r>
      <w:proofErr w:type="spellStart"/>
      <w:r w:rsidRPr="00964F5E">
        <w:rPr>
          <w:rFonts w:ascii="Arial" w:hAnsi="Arial" w:cs="Arial"/>
          <w:color w:val="000000" w:themeColor="text1"/>
        </w:rPr>
        <w:t>Díaz</w:t>
      </w:r>
      <w:proofErr w:type="spellEnd"/>
      <w:r w:rsidRPr="00964F5E">
        <w:rPr>
          <w:rFonts w:ascii="Arial" w:hAnsi="Arial" w:cs="Arial"/>
          <w:color w:val="000000" w:themeColor="text1"/>
        </w:rPr>
        <w:t>, </w:t>
      </w:r>
      <w:r w:rsidRPr="00964F5E">
        <w:rPr>
          <w:rFonts w:ascii="Arial" w:hAnsi="Arial" w:cs="Arial"/>
          <w:i/>
          <w:iCs/>
          <w:color w:val="000000" w:themeColor="text1"/>
        </w:rPr>
        <w:t xml:space="preserve">Governar os </w:t>
      </w:r>
      <w:proofErr w:type="spellStart"/>
      <w:r w:rsidRPr="00964F5E">
        <w:rPr>
          <w:rFonts w:ascii="Arial" w:hAnsi="Arial" w:cs="Arial"/>
          <w:i/>
          <w:iCs/>
          <w:color w:val="000000" w:themeColor="text1"/>
        </w:rPr>
        <w:t>afectos</w:t>
      </w:r>
      <w:proofErr w:type="spellEnd"/>
      <w:r w:rsidRPr="00964F5E">
        <w:rPr>
          <w:rFonts w:ascii="Arial" w:hAnsi="Arial" w:cs="Arial"/>
          <w:i/>
          <w:iCs/>
          <w:color w:val="000000" w:themeColor="text1"/>
        </w:rPr>
        <w:t>: escravatura, desonra e género nas Canárias</w:t>
      </w:r>
      <w:r w:rsidRPr="00964F5E">
        <w:rPr>
          <w:rFonts w:ascii="Arial" w:hAnsi="Arial" w:cs="Arial"/>
          <w:color w:val="000000" w:themeColor="text1"/>
        </w:rPr>
        <w:br/>
        <w:t>14h40 - Maria Adelina Amorim, </w:t>
      </w:r>
      <w:r w:rsidRPr="00964F5E">
        <w:rPr>
          <w:rFonts w:ascii="Arial" w:hAnsi="Arial" w:cs="Arial"/>
          <w:i/>
          <w:iCs/>
          <w:color w:val="000000" w:themeColor="text1"/>
        </w:rPr>
        <w:t>Leitura e mendicância: praticar a Regra no Convento de São Francisco da Horta, Faial</w:t>
      </w:r>
    </w:p>
    <w:p w:rsidR="006B4620" w:rsidRPr="00964F5E" w:rsidRDefault="006B4620" w:rsidP="006B4620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15h00 - Debate</w:t>
      </w:r>
    </w:p>
    <w:p w:rsidR="006B4620" w:rsidRPr="00964F5E" w:rsidRDefault="006B4620" w:rsidP="006B4620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15h20 - Encerramento do colóquio</w:t>
      </w:r>
    </w:p>
    <w:p w:rsidR="006B4620" w:rsidRPr="00964F5E" w:rsidRDefault="006B4620" w:rsidP="006B4620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964F5E">
        <w:rPr>
          <w:rFonts w:ascii="Arial" w:hAnsi="Arial" w:cs="Arial"/>
          <w:color w:val="000000" w:themeColor="text1"/>
        </w:rPr>
        <w:t>16h00 - Visita de estudo ao </w:t>
      </w:r>
      <w:r w:rsidRPr="00964F5E">
        <w:rPr>
          <w:rFonts w:ascii="Arial" w:hAnsi="Arial" w:cs="Arial"/>
          <w:b/>
          <w:bCs/>
          <w:color w:val="000000" w:themeColor="text1"/>
        </w:rPr>
        <w:t>Museu Militar dos Açores</w:t>
      </w:r>
      <w:r w:rsidRPr="00964F5E">
        <w:rPr>
          <w:rFonts w:ascii="Arial" w:hAnsi="Arial" w:cs="Arial"/>
          <w:color w:val="000000" w:themeColor="text1"/>
        </w:rPr>
        <w:t> (Ponta Delgada, Forte de S. Brás) orientada pelo soldado Diogo de Medeiros.</w:t>
      </w:r>
    </w:p>
    <w:p w:rsidR="006B4620" w:rsidRPr="00964F5E" w:rsidRDefault="006B4620" w:rsidP="005763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620" w:rsidRPr="00964F5E" w:rsidRDefault="006B4620" w:rsidP="006B4620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4620" w:rsidRPr="00964F5E" w:rsidSect="006B4620">
      <w:headerReference w:type="default" r:id="rId8"/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84" w:rsidRDefault="003A3384" w:rsidP="00BA2C8F">
      <w:pPr>
        <w:spacing w:after="0" w:line="240" w:lineRule="auto"/>
      </w:pPr>
      <w:r>
        <w:separator/>
      </w:r>
    </w:p>
  </w:endnote>
  <w:endnote w:type="continuationSeparator" w:id="0">
    <w:p w:rsidR="003A3384" w:rsidRDefault="003A3384" w:rsidP="00BA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84" w:rsidRDefault="003A3384" w:rsidP="00BA2C8F">
      <w:pPr>
        <w:spacing w:after="0" w:line="240" w:lineRule="auto"/>
      </w:pPr>
      <w:r>
        <w:separator/>
      </w:r>
    </w:p>
  </w:footnote>
  <w:footnote w:type="continuationSeparator" w:id="0">
    <w:p w:rsidR="003A3384" w:rsidRDefault="003A3384" w:rsidP="00BA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8F" w:rsidRDefault="00BA2C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3761"/>
    <w:multiLevelType w:val="multilevel"/>
    <w:tmpl w:val="9940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93"/>
    <w:rsid w:val="00064497"/>
    <w:rsid w:val="00077857"/>
    <w:rsid w:val="000B5E6A"/>
    <w:rsid w:val="00124CFB"/>
    <w:rsid w:val="00131CAE"/>
    <w:rsid w:val="00180E8D"/>
    <w:rsid w:val="00182E29"/>
    <w:rsid w:val="001A0CD8"/>
    <w:rsid w:val="001A650A"/>
    <w:rsid w:val="001C5491"/>
    <w:rsid w:val="0020572D"/>
    <w:rsid w:val="00221BA5"/>
    <w:rsid w:val="002478E2"/>
    <w:rsid w:val="00254997"/>
    <w:rsid w:val="00265F0F"/>
    <w:rsid w:val="00272438"/>
    <w:rsid w:val="00281244"/>
    <w:rsid w:val="0029705F"/>
    <w:rsid w:val="002E71A1"/>
    <w:rsid w:val="002E74F0"/>
    <w:rsid w:val="003221BD"/>
    <w:rsid w:val="003224DF"/>
    <w:rsid w:val="003A3384"/>
    <w:rsid w:val="003C1169"/>
    <w:rsid w:val="00436AF4"/>
    <w:rsid w:val="00454737"/>
    <w:rsid w:val="00487258"/>
    <w:rsid w:val="0050030F"/>
    <w:rsid w:val="005459B2"/>
    <w:rsid w:val="0057637D"/>
    <w:rsid w:val="0064350D"/>
    <w:rsid w:val="006A1CFF"/>
    <w:rsid w:val="006B4620"/>
    <w:rsid w:val="006C2B73"/>
    <w:rsid w:val="006D2BE5"/>
    <w:rsid w:val="006D5E58"/>
    <w:rsid w:val="006F5426"/>
    <w:rsid w:val="00717A1F"/>
    <w:rsid w:val="007308C9"/>
    <w:rsid w:val="00737171"/>
    <w:rsid w:val="007563C4"/>
    <w:rsid w:val="007569F9"/>
    <w:rsid w:val="00765D20"/>
    <w:rsid w:val="007A4ABB"/>
    <w:rsid w:val="007B2A2B"/>
    <w:rsid w:val="007D5162"/>
    <w:rsid w:val="007E077E"/>
    <w:rsid w:val="0082095A"/>
    <w:rsid w:val="00862384"/>
    <w:rsid w:val="00872F08"/>
    <w:rsid w:val="00886D80"/>
    <w:rsid w:val="00890B2A"/>
    <w:rsid w:val="008B1E90"/>
    <w:rsid w:val="008D157F"/>
    <w:rsid w:val="008E1790"/>
    <w:rsid w:val="008E270B"/>
    <w:rsid w:val="00945ADB"/>
    <w:rsid w:val="00964F5E"/>
    <w:rsid w:val="009C29B8"/>
    <w:rsid w:val="00A348AB"/>
    <w:rsid w:val="00A71708"/>
    <w:rsid w:val="00A7704D"/>
    <w:rsid w:val="00A80D51"/>
    <w:rsid w:val="00A8491B"/>
    <w:rsid w:val="00A861E5"/>
    <w:rsid w:val="00AA5679"/>
    <w:rsid w:val="00AD104B"/>
    <w:rsid w:val="00B17E5A"/>
    <w:rsid w:val="00B74385"/>
    <w:rsid w:val="00BA2C8F"/>
    <w:rsid w:val="00BC680B"/>
    <w:rsid w:val="00BD6FC2"/>
    <w:rsid w:val="00BE5A3F"/>
    <w:rsid w:val="00C30B60"/>
    <w:rsid w:val="00C86BDB"/>
    <w:rsid w:val="00CF1AF6"/>
    <w:rsid w:val="00D00BD7"/>
    <w:rsid w:val="00D27A59"/>
    <w:rsid w:val="00D43093"/>
    <w:rsid w:val="00D62BD8"/>
    <w:rsid w:val="00D806DF"/>
    <w:rsid w:val="00D8338C"/>
    <w:rsid w:val="00DB3091"/>
    <w:rsid w:val="00DC0689"/>
    <w:rsid w:val="00DC6835"/>
    <w:rsid w:val="00E62F95"/>
    <w:rsid w:val="00ED162E"/>
    <w:rsid w:val="00ED7622"/>
    <w:rsid w:val="00F622A8"/>
    <w:rsid w:val="00F80E5E"/>
    <w:rsid w:val="00F91B38"/>
    <w:rsid w:val="00F94D2A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1B3B"/>
  <w15:chartTrackingRefBased/>
  <w15:docId w15:val="{CD681390-D730-44D3-A7D7-0B87DBA2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27A59"/>
    <w:rPr>
      <w:color w:val="0563C1" w:themeColor="hyperlink"/>
      <w:u w:val="single"/>
    </w:rPr>
  </w:style>
  <w:style w:type="character" w:customStyle="1" w:styleId="bibliographic-informationtitle">
    <w:name w:val="bibliographic-information__title"/>
    <w:basedOn w:val="Tipodeletrapredefinidodopargrafo"/>
    <w:rsid w:val="00D27A59"/>
  </w:style>
  <w:style w:type="character" w:customStyle="1" w:styleId="bibliographic-informationvalue">
    <w:name w:val="bibliographic-information__value"/>
    <w:basedOn w:val="Tipodeletrapredefinidodopargrafo"/>
    <w:rsid w:val="00D27A59"/>
  </w:style>
  <w:style w:type="paragraph" w:styleId="Cabealho">
    <w:name w:val="header"/>
    <w:basedOn w:val="Normal"/>
    <w:link w:val="CabealhoCarter"/>
    <w:uiPriority w:val="99"/>
    <w:unhideWhenUsed/>
    <w:rsid w:val="00BA2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2C8F"/>
  </w:style>
  <w:style w:type="paragraph" w:styleId="Rodap">
    <w:name w:val="footer"/>
    <w:basedOn w:val="Normal"/>
    <w:link w:val="RodapCarter"/>
    <w:uiPriority w:val="99"/>
    <w:unhideWhenUsed/>
    <w:rsid w:val="00BA2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2C8F"/>
  </w:style>
  <w:style w:type="paragraph" w:styleId="NormalWeb">
    <w:name w:val="Normal (Web)"/>
    <w:basedOn w:val="Normal"/>
    <w:uiPriority w:val="99"/>
    <w:unhideWhenUsed/>
    <w:rsid w:val="006B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oze-tiny">
    <w:name w:val="moze-tiny"/>
    <w:basedOn w:val="Tipodeletrapredefinidodopargrafo"/>
    <w:rsid w:val="0045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768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double" w:sz="12" w:space="0" w:color="FFFFFF"/>
            <w:right w:val="none" w:sz="0" w:space="0" w:color="FFFFFF"/>
          </w:divBdr>
          <w:divsChild>
            <w:div w:id="13680282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877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double" w:sz="12" w:space="0" w:color="FFFFFF"/>
            <w:right w:val="none" w:sz="0" w:space="0" w:color="FFFFFF"/>
          </w:divBdr>
          <w:divsChild>
            <w:div w:id="2236460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lhasdomaroceano.mozello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Sa Nogueira Lalanda</dc:creator>
  <cp:keywords/>
  <dc:description/>
  <cp:lastModifiedBy>Margarida Sa Nogueira Lalanda</cp:lastModifiedBy>
  <cp:revision>6</cp:revision>
  <dcterms:created xsi:type="dcterms:W3CDTF">2019-10-16T00:27:00Z</dcterms:created>
  <dcterms:modified xsi:type="dcterms:W3CDTF">2019-10-16T01:01:00Z</dcterms:modified>
</cp:coreProperties>
</file>